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781A8" w14:textId="77777777" w:rsidR="00BF6B4A" w:rsidRDefault="00BF6B4A" w:rsidP="004111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88DA3A" w14:textId="77777777" w:rsidR="005251D9" w:rsidRDefault="005251D9" w:rsidP="004111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037B62" w14:textId="15CE666B" w:rsidR="005251D9" w:rsidRDefault="00AA29DE" w:rsidP="00AA29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  <w:r w:rsidR="002B1F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C6A5BA" w14:textId="3783597D" w:rsidR="00B1634C" w:rsidRPr="0024196C" w:rsidRDefault="00B1634C" w:rsidP="00B163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419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Основные характеристики</w:t>
      </w:r>
      <w:r w:rsidR="00E80F64" w:rsidRPr="002419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DF79B7" w:rsidRPr="002419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домокомплекта</w:t>
      </w:r>
      <w:proofErr w:type="spellEnd"/>
      <w:r w:rsidRPr="002419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</w:p>
    <w:p w14:paraId="16A9A83E" w14:textId="2E23ADA3" w:rsidR="00404CB9" w:rsidRPr="0024196C" w:rsidRDefault="00404CB9" w:rsidP="00404CB9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19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Габариты: длина- 8,1 м, ширина- 4,3 м, высота- 3,3 м.</w:t>
      </w:r>
    </w:p>
    <w:p w14:paraId="0CD09309" w14:textId="4BF1CF47" w:rsidR="00B1634C" w:rsidRPr="0024196C" w:rsidRDefault="00B1634C" w:rsidP="00B163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Спальная зона с панорамными окнами и пространство для отдыха.</w:t>
      </w:r>
    </w:p>
    <w:p w14:paraId="38A5782B" w14:textId="77777777" w:rsidR="00B1634C" w:rsidRPr="0024196C" w:rsidRDefault="00B1634C" w:rsidP="00B163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Кухонный уголок и санузел с душем.</w:t>
      </w:r>
    </w:p>
    <w:p w14:paraId="3EFFD06E" w14:textId="77777777" w:rsidR="00B1634C" w:rsidRPr="0024196C" w:rsidRDefault="00B1634C" w:rsidP="00B163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Просторная терраса.</w:t>
      </w:r>
    </w:p>
    <w:p w14:paraId="76EBD863" w14:textId="77777777" w:rsidR="00B1634C" w:rsidRPr="0024196C" w:rsidRDefault="00B1634C" w:rsidP="00B163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Высота потолков — 2,5 м.</w:t>
      </w:r>
    </w:p>
    <w:p w14:paraId="50D9324B" w14:textId="42F15FD1" w:rsidR="00B1634C" w:rsidRPr="0024196C" w:rsidRDefault="00B1634C" w:rsidP="00B163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Каркас из влагостойкой фанеры (24 мм), утепление минеральной ватой (200 мм), </w:t>
      </w:r>
      <w:proofErr w:type="spellStart"/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ветро</w:t>
      </w:r>
      <w:proofErr w:type="spellEnd"/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и </w:t>
      </w:r>
      <w:proofErr w:type="spellStart"/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влагозащита</w:t>
      </w:r>
      <w:proofErr w:type="spellEnd"/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0F59B0F" w14:textId="36C1FBB1" w:rsidR="009D3C5C" w:rsidRPr="0024196C" w:rsidRDefault="009D3C5C" w:rsidP="00B163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Фундамент: винтовые сваи.</w:t>
      </w:r>
    </w:p>
    <w:p w14:paraId="376B497A" w14:textId="77777777" w:rsidR="00B1634C" w:rsidRPr="0024196C" w:rsidRDefault="00B1634C" w:rsidP="00B163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Вентиляция: приточно-вытяжная, установлена сплит-система.</w:t>
      </w:r>
    </w:p>
    <w:p w14:paraId="29EEAC2E" w14:textId="77777777" w:rsidR="00B1634C" w:rsidRPr="00B1634C" w:rsidRDefault="00B1634C" w:rsidP="00B163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Подходит для круглогодичного проживания</w:t>
      </w:r>
      <w:r w:rsidRPr="00B163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F7ACDC4" w14:textId="0A34247E" w:rsidR="001F2390" w:rsidRDefault="00B1634C" w:rsidP="00B163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B16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Комплектация </w:t>
      </w:r>
      <w:proofErr w:type="spellStart"/>
      <w:r w:rsidRPr="00B16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домокомплекта</w:t>
      </w:r>
      <w:proofErr w:type="spellEnd"/>
      <w:r w:rsidRPr="00B16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включает:</w:t>
      </w:r>
    </w:p>
    <w:p w14:paraId="050C1896" w14:textId="48DB3BFB" w:rsidR="001F2390" w:rsidRPr="0024196C" w:rsidRDefault="001F2390" w:rsidP="001F2390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Двуспальная кровать</w:t>
      </w:r>
      <w:r w:rsidRPr="002419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.</w:t>
      </w:r>
    </w:p>
    <w:p w14:paraId="3C17F015" w14:textId="193E3FBF" w:rsidR="001F2390" w:rsidRPr="0024196C" w:rsidRDefault="001F2390" w:rsidP="001F2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Прикроватная тумбочка- 2 шт</w:t>
      </w:r>
      <w:r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C8A0BD5" w14:textId="1301569D" w:rsidR="001F2390" w:rsidRPr="0024196C" w:rsidRDefault="00F14F1A" w:rsidP="001F2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Шкаф платяной</w:t>
      </w:r>
      <w:r w:rsidR="001F2390" w:rsidRPr="002419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72F68FB" w14:textId="30C462F4" w:rsidR="001F2390" w:rsidRPr="0024196C" w:rsidRDefault="00F14F1A" w:rsidP="001F2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05C56">
        <w:rPr>
          <w:rStyle w:val="FontStyle15"/>
          <w:sz w:val="24"/>
          <w:szCs w:val="24"/>
        </w:rPr>
        <w:t>Кухонный модуль напольный 120*60 см.</w:t>
      </w:r>
    </w:p>
    <w:p w14:paraId="00DB43F9" w14:textId="1B24C625" w:rsidR="001F2390" w:rsidRDefault="00F14F1A" w:rsidP="001F2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Стол</w:t>
      </w:r>
    </w:p>
    <w:p w14:paraId="6CD24857" w14:textId="185822EB" w:rsidR="00F14F1A" w:rsidRDefault="00F14F1A" w:rsidP="001F2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Стулья- 2 шт.</w:t>
      </w:r>
    </w:p>
    <w:p w14:paraId="0BBD8F61" w14:textId="240D124B" w:rsidR="00722D15" w:rsidRDefault="00722D15" w:rsidP="001F2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Душевой поддон</w:t>
      </w:r>
    </w:p>
    <w:p w14:paraId="248386CA" w14:textId="4D0BD555" w:rsidR="00722D15" w:rsidRDefault="00722D15" w:rsidP="001F2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Стойка для </w:t>
      </w:r>
      <w:r w:rsidR="0076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душа</w:t>
      </w:r>
    </w:p>
    <w:p w14:paraId="3FD487D9" w14:textId="77777777" w:rsidR="00291F02" w:rsidRDefault="00291F02" w:rsidP="00291F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Смеситель для ванны и душа</w:t>
      </w:r>
    </w:p>
    <w:p w14:paraId="665B5132" w14:textId="3A58C5F5" w:rsidR="00A044E8" w:rsidRDefault="00A044E8" w:rsidP="001F2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Тумба с раковиной с</w:t>
      </w:r>
      <w:r w:rsidR="008729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раковиной</w:t>
      </w:r>
    </w:p>
    <w:p w14:paraId="7AAF1F71" w14:textId="4733E9E4" w:rsidR="00291F02" w:rsidRDefault="00291F02" w:rsidP="001F2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Смеситель для раковины</w:t>
      </w:r>
    </w:p>
    <w:p w14:paraId="2294241A" w14:textId="675D453C" w:rsidR="0087290F" w:rsidRDefault="0087290F" w:rsidP="001F2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Унитаз</w:t>
      </w:r>
    </w:p>
    <w:p w14:paraId="3271E120" w14:textId="1A5EA861" w:rsidR="007626BF" w:rsidRDefault="007626BF" w:rsidP="007626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Кондиционер</w:t>
      </w:r>
    </w:p>
    <w:p w14:paraId="7159C398" w14:textId="77777777" w:rsidR="007626BF" w:rsidRDefault="007626BF" w:rsidP="007626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Холодильник.</w:t>
      </w:r>
    </w:p>
    <w:p w14:paraId="04295440" w14:textId="74481285" w:rsidR="007626BF" w:rsidRDefault="007626BF" w:rsidP="007626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Плита электрическая</w:t>
      </w:r>
    </w:p>
    <w:p w14:paraId="155C4D1B" w14:textId="61BA3BC7" w:rsidR="007626BF" w:rsidRDefault="007626BF" w:rsidP="007626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Конвектор (обогрев) 1,5 кВт</w:t>
      </w:r>
    </w:p>
    <w:p w14:paraId="0FCA3788" w14:textId="77777777" w:rsidR="00C548C3" w:rsidRDefault="00C548C3" w:rsidP="00C548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05C56">
        <w:rPr>
          <w:rStyle w:val="FontStyle11"/>
          <w:rFonts w:ascii="Times New Roman" w:hAnsi="Times New Roman" w:cs="Times New Roman"/>
          <w:sz w:val="24"/>
          <w:szCs w:val="24"/>
        </w:rPr>
        <w:t xml:space="preserve">Электрический </w:t>
      </w:r>
      <w:r w:rsidRPr="00E05C56">
        <w:rPr>
          <w:rStyle w:val="FontStyle15"/>
          <w:sz w:val="24"/>
          <w:szCs w:val="24"/>
        </w:rPr>
        <w:t>бойлер</w:t>
      </w:r>
    </w:p>
    <w:p w14:paraId="0604AC4D" w14:textId="5E501976" w:rsidR="00F63FAA" w:rsidRDefault="00F63F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 w:type="page"/>
      </w:r>
    </w:p>
    <w:p w14:paraId="0CF1BED5" w14:textId="4A055053" w:rsidR="00C10A70" w:rsidRDefault="00C10A70" w:rsidP="00F63FA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Приложение</w:t>
      </w:r>
      <w:r w:rsidR="002B1F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</w:t>
      </w:r>
    </w:p>
    <w:p w14:paraId="56881589" w14:textId="4B5A327F" w:rsidR="00F63FAA" w:rsidRPr="00F63FAA" w:rsidRDefault="00F63FAA" w:rsidP="00F63F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63F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Фотографии домокомплекта</w:t>
      </w:r>
    </w:p>
    <w:p w14:paraId="7B0EBBB3" w14:textId="55AC051C" w:rsidR="004111EB" w:rsidRDefault="00316F9D" w:rsidP="005B5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3EBCEFF" wp14:editId="342DDEC2">
            <wp:extent cx="4481212" cy="2727297"/>
            <wp:effectExtent l="0" t="0" r="0" b="0"/>
            <wp:docPr id="1735294862" name="Рисунок 2" descr="Изображение выглядит как небо, на открытом воздухе, имущество, строитель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294862" name="Рисунок 2" descr="Изображение выглядит как небо, на открытом воздухе, имущество, строительств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241" cy="275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3486D" w14:textId="3D8CE8EB" w:rsidR="004111EB" w:rsidRDefault="004111EB" w:rsidP="004111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4E2E1E" w14:textId="458CDEBC" w:rsidR="004111EB" w:rsidRDefault="000A1CB4" w:rsidP="005B5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9320841" wp14:editId="193E2AF2">
            <wp:extent cx="4512156" cy="2830665"/>
            <wp:effectExtent l="0" t="0" r="3175" b="8255"/>
            <wp:docPr id="1967549077" name="Рисунок 3" descr="Изображение выглядит как в помещении, стена, дизайн интерьера, подуш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549077" name="Рисунок 3" descr="Изображение выглядит как в помещении, стена, дизайн интерьера, подуш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988" cy="285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9A70A" w14:textId="77777777" w:rsidR="003C13BC" w:rsidRDefault="003C13BC" w:rsidP="005B5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BAF66F" w14:textId="77777777" w:rsidR="003C13BC" w:rsidRDefault="00F37E21" w:rsidP="005B524B">
      <w:pPr>
        <w:spacing w:after="0"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FA06CBA" wp14:editId="5850EE0C">
            <wp:extent cx="4511675" cy="2824566"/>
            <wp:effectExtent l="0" t="0" r="3175" b="0"/>
            <wp:docPr id="1825922660" name="Рисунок 4" descr="Изображение выглядит как в помещении, стена, дизайн интерьера, мебель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922660" name="Рисунок 4" descr="Изображение выглядит как в помещении, стена, дизайн интерьера, мебель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794" cy="2846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E0C28" w14:textId="452F6980" w:rsidR="000A1CB4" w:rsidRDefault="002B1FD6" w:rsidP="005B5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pict w14:anchorId="17BF51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.75pt;height:269.25pt">
            <v:imagedata r:id="rId8" o:title="IMG20250821101126"/>
          </v:shape>
        </w:pict>
      </w:r>
      <w:r w:rsidR="003F1B3E">
        <w:rPr>
          <w:noProof/>
          <w:lang w:eastAsia="ru-RU"/>
        </w:rPr>
        <w:t xml:space="preserve"> </w:t>
      </w:r>
      <w:r w:rsidR="003C13BC">
        <w:rPr>
          <w:noProof/>
          <w:lang w:eastAsia="ru-RU"/>
        </w:rPr>
        <w:drawing>
          <wp:inline distT="0" distB="0" distL="0" distR="0" wp14:anchorId="3FA14BF6" wp14:editId="539D8A8A">
            <wp:extent cx="2559050" cy="3418840"/>
            <wp:effectExtent l="0" t="0" r="0" b="0"/>
            <wp:docPr id="2" name="Рисунок 2" descr="C:\Users\ShuklinAA\AppData\Local\Microsoft\Windows\INetCache\Content.Word\IMG20250821101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huklinAA\AppData\Local\Microsoft\Windows\INetCache\Content.Word\IMG2025082110113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34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FD8DB" w14:textId="1C4A6018" w:rsidR="00DB6B92" w:rsidRDefault="00DB6B92" w:rsidP="005B5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545BE" w14:textId="3277577F" w:rsidR="00E36532" w:rsidRDefault="002B1FD6" w:rsidP="005B5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5112A3E">
          <v:shape id="_x0000_i1026" type="#_x0000_t75" style="width:359.25pt;height:225pt">
            <v:imagedata r:id="rId10" o:title="Фундамент"/>
          </v:shape>
        </w:pict>
      </w:r>
    </w:p>
    <w:p w14:paraId="6FCE9591" w14:textId="673406FC" w:rsidR="00C35933" w:rsidRDefault="00C35933" w:rsidP="005B5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FCE755" w14:textId="51ED7AE3" w:rsidR="000876BA" w:rsidRPr="004111EB" w:rsidRDefault="002B1FD6" w:rsidP="005B5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4954636">
          <v:shape id="_x0000_i1027" type="#_x0000_t75" style="width:365.25pt;height:228pt">
            <v:imagedata r:id="rId11" o:title="Кондей"/>
          </v:shape>
        </w:pict>
      </w:r>
    </w:p>
    <w:sectPr w:rsidR="000876BA" w:rsidRPr="004111EB" w:rsidSect="00E4711F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7345B"/>
    <w:multiLevelType w:val="multilevel"/>
    <w:tmpl w:val="8EDC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077633"/>
    <w:multiLevelType w:val="multilevel"/>
    <w:tmpl w:val="EA80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77D"/>
    <w:rsid w:val="0005077D"/>
    <w:rsid w:val="000876BA"/>
    <w:rsid w:val="000A1CB4"/>
    <w:rsid w:val="000D55EA"/>
    <w:rsid w:val="0018239F"/>
    <w:rsid w:val="0019737E"/>
    <w:rsid w:val="001A78CB"/>
    <w:rsid w:val="001F2390"/>
    <w:rsid w:val="0024196C"/>
    <w:rsid w:val="002431F6"/>
    <w:rsid w:val="00291F02"/>
    <w:rsid w:val="002B1FD6"/>
    <w:rsid w:val="00316F9D"/>
    <w:rsid w:val="003C13BC"/>
    <w:rsid w:val="003E4DBE"/>
    <w:rsid w:val="003F1B3E"/>
    <w:rsid w:val="00404CB9"/>
    <w:rsid w:val="004111EB"/>
    <w:rsid w:val="00475554"/>
    <w:rsid w:val="005251D9"/>
    <w:rsid w:val="00575BD3"/>
    <w:rsid w:val="005B524B"/>
    <w:rsid w:val="006B324A"/>
    <w:rsid w:val="00722D15"/>
    <w:rsid w:val="007626BF"/>
    <w:rsid w:val="007736B7"/>
    <w:rsid w:val="00817810"/>
    <w:rsid w:val="00851385"/>
    <w:rsid w:val="0087290F"/>
    <w:rsid w:val="008C076C"/>
    <w:rsid w:val="009D3C5C"/>
    <w:rsid w:val="009E7ED4"/>
    <w:rsid w:val="00A044E8"/>
    <w:rsid w:val="00A762FD"/>
    <w:rsid w:val="00AA29DE"/>
    <w:rsid w:val="00B12F79"/>
    <w:rsid w:val="00B1634C"/>
    <w:rsid w:val="00BF6B4A"/>
    <w:rsid w:val="00C10A70"/>
    <w:rsid w:val="00C35933"/>
    <w:rsid w:val="00C51AB2"/>
    <w:rsid w:val="00C548C3"/>
    <w:rsid w:val="00C83E94"/>
    <w:rsid w:val="00D613A9"/>
    <w:rsid w:val="00DB6B92"/>
    <w:rsid w:val="00DF79B7"/>
    <w:rsid w:val="00E3256D"/>
    <w:rsid w:val="00E36532"/>
    <w:rsid w:val="00E4711F"/>
    <w:rsid w:val="00E809A4"/>
    <w:rsid w:val="00E80F64"/>
    <w:rsid w:val="00F14F1A"/>
    <w:rsid w:val="00F37E21"/>
    <w:rsid w:val="00F63FAA"/>
    <w:rsid w:val="00FC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1294772"/>
  <w15:chartTrackingRefBased/>
  <w15:docId w15:val="{5CCFE402-9F02-4315-841A-2BE12441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E94"/>
  </w:style>
  <w:style w:type="paragraph" w:styleId="1">
    <w:name w:val="heading 1"/>
    <w:basedOn w:val="a"/>
    <w:next w:val="a"/>
    <w:link w:val="10"/>
    <w:uiPriority w:val="9"/>
    <w:qFormat/>
    <w:rsid w:val="00050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7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0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0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0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0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0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07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07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07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07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077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07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07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07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07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0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0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0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0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0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07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07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077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0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077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5077D"/>
    <w:rPr>
      <w:b/>
      <w:bCs/>
      <w:smallCaps/>
      <w:color w:val="0F4761" w:themeColor="accent1" w:themeShade="BF"/>
      <w:spacing w:val="5"/>
    </w:rPr>
  </w:style>
  <w:style w:type="character" w:customStyle="1" w:styleId="FontStyle15">
    <w:name w:val="Font Style15"/>
    <w:basedOn w:val="a0"/>
    <w:uiPriority w:val="99"/>
    <w:rsid w:val="00F14F1A"/>
    <w:rPr>
      <w:rFonts w:ascii="Times New Roman" w:hAnsi="Times New Roman" w:cs="Times New Roman"/>
      <w:sz w:val="18"/>
      <w:szCs w:val="18"/>
    </w:rPr>
  </w:style>
  <w:style w:type="character" w:customStyle="1" w:styleId="FontStyle11">
    <w:name w:val="Font Style11"/>
    <w:basedOn w:val="a0"/>
    <w:uiPriority w:val="99"/>
    <w:rsid w:val="006B324A"/>
    <w:rPr>
      <w:rFonts w:ascii="Georgia" w:hAnsi="Georgia" w:cs="Georg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Микрокредитная компания Удмуртский фонд развития предпринимательства</dc:creator>
  <cp:keywords/>
  <dc:description/>
  <cp:lastModifiedBy>Шуклин Алексей Аркадьевич</cp:lastModifiedBy>
  <cp:revision>3</cp:revision>
  <cp:lastPrinted>2025-08-19T08:02:00Z</cp:lastPrinted>
  <dcterms:created xsi:type="dcterms:W3CDTF">2026-09-18T09:05:00Z</dcterms:created>
  <dcterms:modified xsi:type="dcterms:W3CDTF">2026-09-18T09:29:00Z</dcterms:modified>
</cp:coreProperties>
</file>